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38" w:rsidRPr="00811538" w:rsidRDefault="00811538" w:rsidP="004C5E2A">
      <w:pPr>
        <w:jc w:val="both"/>
        <w:rPr>
          <w:rFonts w:ascii="Arial" w:hAnsi="Arial" w:cs="Arial"/>
          <w:lang w:val="en-US"/>
        </w:rPr>
      </w:pPr>
    </w:p>
    <w:p w:rsidR="0035500A" w:rsidRDefault="003A4710" w:rsidP="004C5E2A">
      <w:pPr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>This s</w:t>
      </w:r>
      <w:r w:rsidR="00C96A1B" w:rsidRPr="00811538">
        <w:rPr>
          <w:rFonts w:ascii="Arial" w:hAnsi="Arial" w:cs="Arial"/>
          <w:lang w:val="en-US"/>
        </w:rPr>
        <w:t xml:space="preserve">ample request form has to be filled out by scientists that want to participate in the demo. </w:t>
      </w:r>
      <w:r w:rsidRPr="00811538">
        <w:rPr>
          <w:rFonts w:ascii="Arial" w:hAnsi="Arial" w:cs="Arial"/>
          <w:lang w:val="en-US"/>
        </w:rPr>
        <w:t>The n</w:t>
      </w:r>
      <w:r w:rsidR="00C82624" w:rsidRPr="00811538">
        <w:rPr>
          <w:rFonts w:ascii="Arial" w:hAnsi="Arial" w:cs="Arial"/>
          <w:lang w:val="en-US"/>
        </w:rPr>
        <w:t>umber of measurement</w:t>
      </w:r>
      <w:r w:rsidRPr="00811538">
        <w:rPr>
          <w:rFonts w:ascii="Arial" w:hAnsi="Arial" w:cs="Arial"/>
          <w:lang w:val="en-US"/>
        </w:rPr>
        <w:t>s</w:t>
      </w:r>
      <w:r w:rsidR="00C82624" w:rsidRPr="00811538">
        <w:rPr>
          <w:rFonts w:ascii="Arial" w:hAnsi="Arial" w:cs="Arial"/>
          <w:lang w:val="en-US"/>
        </w:rPr>
        <w:t xml:space="preserve"> per demo is limited, to reserve a place please send back the completed sample request form 1 week prior to the demo. Please register yourself and your samples by sending back the completed form.</w:t>
      </w:r>
      <w:r w:rsidR="00716F77" w:rsidRPr="00811538">
        <w:rPr>
          <w:rFonts w:ascii="Arial" w:hAnsi="Arial" w:cs="Arial"/>
          <w:lang w:val="en-US"/>
        </w:rPr>
        <w:t xml:space="preserve"> For any further question, please contact: </w:t>
      </w:r>
    </w:p>
    <w:p w:rsidR="00B63B22" w:rsidRPr="00E20D09" w:rsidRDefault="00E20D09" w:rsidP="004C5E2A">
      <w:pPr>
        <w:jc w:val="both"/>
        <w:rPr>
          <w:rFonts w:ascii="Arial" w:hAnsi="Arial" w:cs="Arial"/>
          <w:b/>
          <w:lang w:val="en-US"/>
        </w:rPr>
      </w:pPr>
      <w:r w:rsidRPr="00E20D09">
        <w:rPr>
          <w:rFonts w:ascii="Arial" w:hAnsi="Arial" w:cs="Arial"/>
          <w:b/>
          <w:lang w:val="en-US"/>
        </w:rPr>
        <w:t>m</w:t>
      </w:r>
      <w:r w:rsidR="00603D49" w:rsidRPr="00E20D09">
        <w:rPr>
          <w:rFonts w:ascii="Arial" w:hAnsi="Arial" w:cs="Arial"/>
          <w:b/>
          <w:lang w:val="en-US"/>
        </w:rPr>
        <w:t>yriam.badr@nanotemper-technologies.com</w:t>
      </w:r>
      <w:r w:rsidR="00D475A5" w:rsidRPr="00E20D09">
        <w:rPr>
          <w:rFonts w:ascii="Arial" w:hAnsi="Arial" w:cs="Arial"/>
          <w:b/>
          <w:lang w:val="en-US"/>
        </w:rPr>
        <w:t>, phone: +</w:t>
      </w:r>
      <w:r w:rsidR="00603D49" w:rsidRPr="00E20D09">
        <w:rPr>
          <w:rFonts w:ascii="Arial" w:hAnsi="Arial" w:cs="Arial"/>
          <w:b/>
          <w:lang w:val="en-US"/>
        </w:rPr>
        <w:t>1-617-858-9555</w:t>
      </w:r>
      <w:r w:rsidR="00716F77" w:rsidRPr="00E20D09">
        <w:rPr>
          <w:rFonts w:ascii="Arial" w:hAnsi="Arial" w:cs="Arial"/>
          <w:b/>
          <w:lang w:val="en-US"/>
        </w:rPr>
        <w:t>.</w:t>
      </w:r>
    </w:p>
    <w:p w:rsidR="0035500A" w:rsidRDefault="0035500A" w:rsidP="004C5E2A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C91FD9" w:rsidRPr="00811538" w:rsidRDefault="0001435A" w:rsidP="004C5E2A">
      <w:pPr>
        <w:jc w:val="both"/>
        <w:rPr>
          <w:rFonts w:ascii="Arial" w:hAnsi="Arial" w:cs="Arial"/>
          <w:lang w:val="en-US"/>
        </w:rPr>
      </w:pPr>
      <w:proofErr w:type="spellStart"/>
      <w:r w:rsidRPr="00811538">
        <w:rPr>
          <w:rFonts w:ascii="Arial" w:hAnsi="Arial" w:cs="Arial"/>
          <w:lang w:val="en-US"/>
        </w:rPr>
        <w:t>nanoDSF</w:t>
      </w:r>
      <w:proofErr w:type="spellEnd"/>
      <w:r w:rsidR="00C91FD9" w:rsidRPr="00811538">
        <w:rPr>
          <w:rFonts w:ascii="Arial" w:hAnsi="Arial" w:cs="Arial"/>
          <w:lang w:val="en-US"/>
        </w:rPr>
        <w:t xml:space="preserve"> unfolding</w:t>
      </w:r>
      <w:r w:rsidR="00F20D24" w:rsidRPr="00811538">
        <w:rPr>
          <w:rFonts w:ascii="Arial" w:hAnsi="Arial" w:cs="Arial"/>
          <w:lang w:val="en-US"/>
        </w:rPr>
        <w:t xml:space="preserve"> assays </w:t>
      </w:r>
      <w:r w:rsidRPr="00811538">
        <w:rPr>
          <w:rFonts w:ascii="Arial" w:hAnsi="Arial" w:cs="Arial"/>
          <w:lang w:val="en-US"/>
        </w:rPr>
        <w:t xml:space="preserve">using the Prometheus NT.48 instrument </w:t>
      </w:r>
      <w:r w:rsidR="00C91FD9" w:rsidRPr="00811538">
        <w:rPr>
          <w:rFonts w:ascii="Arial" w:hAnsi="Arial" w:cs="Arial"/>
          <w:lang w:val="en-US"/>
        </w:rPr>
        <w:t>can be</w:t>
      </w:r>
      <w:r w:rsidR="00F20D24" w:rsidRPr="00811538">
        <w:rPr>
          <w:rFonts w:ascii="Arial" w:hAnsi="Arial" w:cs="Arial"/>
          <w:lang w:val="en-US"/>
        </w:rPr>
        <w:t xml:space="preserve"> set</w:t>
      </w:r>
      <w:r w:rsidR="003A4710" w:rsidRPr="00811538">
        <w:rPr>
          <w:rFonts w:ascii="Arial" w:hAnsi="Arial" w:cs="Arial"/>
          <w:lang w:val="en-US"/>
        </w:rPr>
        <w:t xml:space="preserve"> </w:t>
      </w:r>
      <w:r w:rsidR="00F20D24" w:rsidRPr="00811538">
        <w:rPr>
          <w:rFonts w:ascii="Arial" w:hAnsi="Arial" w:cs="Arial"/>
          <w:lang w:val="en-US"/>
        </w:rPr>
        <w:t xml:space="preserve">up in </w:t>
      </w:r>
      <w:r w:rsidR="00C91FD9" w:rsidRPr="00811538">
        <w:rPr>
          <w:rFonts w:ascii="Arial" w:hAnsi="Arial" w:cs="Arial"/>
          <w:lang w:val="en-US"/>
        </w:rPr>
        <w:t>different</w:t>
      </w:r>
      <w:r w:rsidR="00F20D24" w:rsidRPr="00811538">
        <w:rPr>
          <w:rFonts w:ascii="Arial" w:hAnsi="Arial" w:cs="Arial"/>
          <w:lang w:val="en-US"/>
        </w:rPr>
        <w:t xml:space="preserve"> way</w:t>
      </w:r>
      <w:r w:rsidR="00C91FD9" w:rsidRPr="00811538">
        <w:rPr>
          <w:rFonts w:ascii="Arial" w:hAnsi="Arial" w:cs="Arial"/>
          <w:lang w:val="en-US"/>
        </w:rPr>
        <w:t>s</w:t>
      </w:r>
      <w:r w:rsidRPr="00811538">
        <w:rPr>
          <w:rFonts w:ascii="Arial" w:hAnsi="Arial" w:cs="Arial"/>
          <w:lang w:val="en-US"/>
        </w:rPr>
        <w:t>:</w:t>
      </w:r>
      <w:r w:rsidR="00F20D24" w:rsidRPr="00811538">
        <w:rPr>
          <w:rFonts w:ascii="Arial" w:hAnsi="Arial" w:cs="Arial"/>
          <w:lang w:val="en-US"/>
        </w:rPr>
        <w:t xml:space="preserve"> </w:t>
      </w:r>
    </w:p>
    <w:p w:rsidR="00C91FD9" w:rsidRPr="00811538" w:rsidRDefault="00EE3CDF" w:rsidP="00C91FD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>T</w:t>
      </w:r>
      <w:r w:rsidR="00C91FD9" w:rsidRPr="00811538">
        <w:rPr>
          <w:rFonts w:ascii="Arial" w:hAnsi="Arial" w:cs="Arial"/>
          <w:lang w:val="en-US"/>
        </w:rPr>
        <w:t xml:space="preserve">hermal </w:t>
      </w:r>
      <w:r w:rsidR="008A0DB4" w:rsidRPr="00811538">
        <w:rPr>
          <w:rFonts w:ascii="Arial" w:hAnsi="Arial" w:cs="Arial"/>
          <w:lang w:val="en-US"/>
        </w:rPr>
        <w:t>denaturation</w:t>
      </w:r>
      <w:r w:rsidR="00C91FD9" w:rsidRPr="00811538">
        <w:rPr>
          <w:rFonts w:ascii="Arial" w:hAnsi="Arial" w:cs="Arial"/>
          <w:lang w:val="en-US"/>
        </w:rPr>
        <w:t xml:space="preserve"> curve of your protein in</w:t>
      </w:r>
      <w:r w:rsidR="008A0DB4" w:rsidRPr="00811538">
        <w:rPr>
          <w:rFonts w:ascii="Arial" w:hAnsi="Arial" w:cs="Arial"/>
          <w:lang w:val="en-US"/>
        </w:rPr>
        <w:t xml:space="preserve"> a buffer of choice</w:t>
      </w:r>
      <w:r w:rsidR="005A6A80" w:rsidRPr="00811538">
        <w:rPr>
          <w:rFonts w:ascii="Arial" w:hAnsi="Arial" w:cs="Arial"/>
          <w:lang w:val="en-US"/>
        </w:rPr>
        <w:t xml:space="preserve"> (Tm)</w:t>
      </w:r>
      <w:r w:rsidR="008A0DB4" w:rsidRPr="00811538">
        <w:rPr>
          <w:rFonts w:ascii="Arial" w:hAnsi="Arial" w:cs="Arial"/>
          <w:lang w:val="en-US"/>
        </w:rPr>
        <w:t xml:space="preserve">: </w:t>
      </w:r>
      <w:r w:rsidRPr="00811538">
        <w:rPr>
          <w:rFonts w:ascii="Arial" w:hAnsi="Arial" w:cs="Arial"/>
          <w:lang w:val="en-US"/>
        </w:rPr>
        <w:t>different</w:t>
      </w:r>
      <w:r w:rsidR="008A0DB4" w:rsidRPr="00811538">
        <w:rPr>
          <w:rFonts w:ascii="Arial" w:hAnsi="Arial" w:cs="Arial"/>
          <w:lang w:val="en-US"/>
        </w:rPr>
        <w:t xml:space="preserve"> proteins and protein variants can be analyzed in parallel</w:t>
      </w:r>
    </w:p>
    <w:p w:rsidR="00F20D24" w:rsidRPr="00811538" w:rsidRDefault="008A0DB4" w:rsidP="00C91FD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>T</w:t>
      </w:r>
      <w:r w:rsidR="00F20D24" w:rsidRPr="00811538">
        <w:rPr>
          <w:rFonts w:ascii="Arial" w:hAnsi="Arial" w:cs="Arial"/>
          <w:lang w:val="en-US"/>
        </w:rPr>
        <w:t>h</w:t>
      </w:r>
      <w:r w:rsidRPr="00811538">
        <w:rPr>
          <w:rFonts w:ascii="Arial" w:hAnsi="Arial" w:cs="Arial"/>
          <w:lang w:val="en-US"/>
        </w:rPr>
        <w:t>ermal denaturation curves of</w:t>
      </w:r>
      <w:r w:rsidR="00F20D24" w:rsidRPr="00811538">
        <w:rPr>
          <w:rFonts w:ascii="Arial" w:hAnsi="Arial" w:cs="Arial"/>
          <w:lang w:val="en-US"/>
        </w:rPr>
        <w:t xml:space="preserve"> </w:t>
      </w:r>
      <w:r w:rsidR="00C91FD9" w:rsidRPr="00811538">
        <w:rPr>
          <w:rFonts w:ascii="Arial" w:hAnsi="Arial" w:cs="Arial"/>
          <w:lang w:val="en-US"/>
        </w:rPr>
        <w:t xml:space="preserve">your protein </w:t>
      </w:r>
      <w:r w:rsidRPr="00811538">
        <w:rPr>
          <w:rFonts w:ascii="Arial" w:hAnsi="Arial" w:cs="Arial"/>
          <w:lang w:val="en-US"/>
        </w:rPr>
        <w:t>in different solution conditions</w:t>
      </w:r>
      <w:r w:rsidR="005A6A80" w:rsidRPr="00811538">
        <w:rPr>
          <w:rFonts w:ascii="Arial" w:hAnsi="Arial" w:cs="Arial"/>
          <w:lang w:val="en-US"/>
        </w:rPr>
        <w:t xml:space="preserve"> (Tm)</w:t>
      </w:r>
      <w:r w:rsidRPr="00811538">
        <w:rPr>
          <w:rFonts w:ascii="Arial" w:hAnsi="Arial" w:cs="Arial"/>
          <w:lang w:val="en-US"/>
        </w:rPr>
        <w:t>: different buffers, additives, detergents, etc. can be analyzed in parallel</w:t>
      </w:r>
    </w:p>
    <w:p w:rsidR="008A0DB4" w:rsidRPr="00811538" w:rsidRDefault="008A0DB4" w:rsidP="00C91FD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>Chemical denaturation curve</w:t>
      </w:r>
      <w:r w:rsidR="005A6A80" w:rsidRPr="00811538">
        <w:rPr>
          <w:rFonts w:ascii="Arial" w:hAnsi="Arial" w:cs="Arial"/>
          <w:lang w:val="en-US"/>
        </w:rPr>
        <w:t xml:space="preserve"> (Cm)</w:t>
      </w:r>
      <w:r w:rsidRPr="00811538">
        <w:rPr>
          <w:rFonts w:ascii="Arial" w:hAnsi="Arial" w:cs="Arial"/>
          <w:lang w:val="en-US"/>
        </w:rPr>
        <w:t xml:space="preserve">: </w:t>
      </w:r>
      <w:r w:rsidR="00EE3CDF" w:rsidRPr="00811538">
        <w:rPr>
          <w:rFonts w:ascii="Arial" w:hAnsi="Arial" w:cs="Arial"/>
          <w:lang w:val="en-US"/>
        </w:rPr>
        <w:t>the effect</w:t>
      </w:r>
      <w:r w:rsidRPr="00811538">
        <w:rPr>
          <w:rFonts w:ascii="Arial" w:hAnsi="Arial" w:cs="Arial"/>
          <w:lang w:val="en-US"/>
        </w:rPr>
        <w:t xml:space="preserve"> of a denaturant of choice can be measured within 7 seconds</w:t>
      </w:r>
    </w:p>
    <w:p w:rsidR="00A60A10" w:rsidRPr="00811538" w:rsidRDefault="00A60A10" w:rsidP="004C5E2A">
      <w:pPr>
        <w:jc w:val="both"/>
        <w:rPr>
          <w:rFonts w:ascii="Arial" w:hAnsi="Arial" w:cs="Arial"/>
          <w:b/>
          <w:lang w:val="en-US"/>
        </w:rPr>
      </w:pPr>
      <w:r w:rsidRPr="00811538">
        <w:rPr>
          <w:rFonts w:ascii="Arial" w:hAnsi="Arial" w:cs="Arial"/>
          <w:b/>
          <w:lang w:val="en-US"/>
        </w:rPr>
        <w:t>The following material is needed:</w:t>
      </w:r>
    </w:p>
    <w:p w:rsidR="002C027C" w:rsidRPr="00811538" w:rsidRDefault="002C027C" w:rsidP="00D667B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lang w:val="en-US"/>
        </w:rPr>
      </w:pPr>
      <w:r w:rsidRPr="00811538">
        <w:rPr>
          <w:rFonts w:ascii="Arial" w:hAnsi="Arial" w:cs="Arial"/>
          <w:b/>
          <w:lang w:val="en-US"/>
        </w:rPr>
        <w:t>10 µ</w:t>
      </w:r>
      <w:r w:rsidR="00A60A10" w:rsidRPr="00811538">
        <w:rPr>
          <w:rFonts w:ascii="Arial" w:hAnsi="Arial" w:cs="Arial"/>
          <w:b/>
          <w:lang w:val="en-US"/>
        </w:rPr>
        <w:t xml:space="preserve">l, </w:t>
      </w:r>
      <w:r w:rsidR="00D667B5" w:rsidRPr="00811538">
        <w:rPr>
          <w:rFonts w:ascii="Arial" w:hAnsi="Arial" w:cs="Arial"/>
          <w:b/>
          <w:lang w:val="en-US"/>
        </w:rPr>
        <w:t xml:space="preserve">1 mg/ml </w:t>
      </w:r>
      <w:r w:rsidR="00A60A10" w:rsidRPr="00811538">
        <w:rPr>
          <w:rFonts w:ascii="Arial" w:hAnsi="Arial" w:cs="Arial"/>
          <w:b/>
          <w:lang w:val="en-US"/>
        </w:rPr>
        <w:t xml:space="preserve">of the protein </w:t>
      </w:r>
      <w:r w:rsidR="008A0DB4" w:rsidRPr="00811538">
        <w:rPr>
          <w:rFonts w:ascii="Arial" w:hAnsi="Arial" w:cs="Arial"/>
          <w:b/>
          <w:lang w:val="en-US"/>
        </w:rPr>
        <w:t>containing at least one tryptophan</w:t>
      </w:r>
      <w:r w:rsidR="00A610F5" w:rsidRPr="00811538">
        <w:rPr>
          <w:rFonts w:ascii="Arial" w:hAnsi="Arial" w:cs="Arial"/>
          <w:b/>
          <w:lang w:val="en-US"/>
        </w:rPr>
        <w:t xml:space="preserve"> </w:t>
      </w:r>
      <w:r w:rsidR="008A0DB4" w:rsidRPr="00811538">
        <w:rPr>
          <w:rFonts w:ascii="Arial" w:hAnsi="Arial" w:cs="Arial"/>
          <w:i/>
          <w:lang w:val="en-US"/>
        </w:rPr>
        <w:t>(in any buffer</w:t>
      </w:r>
      <w:r w:rsidR="00A610F5" w:rsidRPr="00811538">
        <w:rPr>
          <w:rFonts w:ascii="Arial" w:hAnsi="Arial" w:cs="Arial"/>
          <w:i/>
          <w:lang w:val="en-US"/>
        </w:rPr>
        <w:t>)</w:t>
      </w:r>
      <w:r w:rsidRPr="00811538">
        <w:rPr>
          <w:rFonts w:ascii="Arial" w:hAnsi="Arial" w:cs="Arial"/>
          <w:i/>
          <w:lang w:val="en-US"/>
        </w:rPr>
        <w:t xml:space="preserve"> </w:t>
      </w:r>
      <w:r w:rsidRPr="003603A3">
        <w:rPr>
          <w:rFonts w:ascii="Arial" w:hAnsi="Arial" w:cs="Arial"/>
          <w:b/>
          <w:u w:val="single"/>
          <w:lang w:val="en-US"/>
        </w:rPr>
        <w:t>per unfolding curve</w:t>
      </w:r>
    </w:p>
    <w:p w:rsidR="00D667B5" w:rsidRPr="00811538" w:rsidRDefault="00D667B5" w:rsidP="00D667B5">
      <w:pPr>
        <w:spacing w:after="0"/>
        <w:ind w:left="720"/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>Please note: the protein concentration may be adjusted to 0.01 – 300 mg/ml depending on your assay and protein properties</w:t>
      </w:r>
    </w:p>
    <w:p w:rsidR="00A60A10" w:rsidRPr="00811538" w:rsidRDefault="002C027C" w:rsidP="00D667B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lang w:val="en-US"/>
        </w:rPr>
      </w:pPr>
      <w:r w:rsidRPr="00811538">
        <w:rPr>
          <w:rFonts w:ascii="Arial" w:hAnsi="Arial" w:cs="Arial"/>
          <w:b/>
          <w:lang w:val="en-US"/>
        </w:rPr>
        <w:t>1</w:t>
      </w:r>
      <w:r w:rsidR="00A60A10" w:rsidRPr="00811538">
        <w:rPr>
          <w:rFonts w:ascii="Arial" w:hAnsi="Arial" w:cs="Arial"/>
          <w:b/>
          <w:lang w:val="en-US"/>
        </w:rPr>
        <w:t>0</w:t>
      </w:r>
      <w:r w:rsidRPr="00811538">
        <w:rPr>
          <w:rFonts w:ascii="Arial" w:hAnsi="Arial" w:cs="Arial"/>
          <w:b/>
          <w:lang w:val="en-US"/>
        </w:rPr>
        <w:t> </w:t>
      </w:r>
      <w:r w:rsidR="00A60A10" w:rsidRPr="00811538">
        <w:rPr>
          <w:rFonts w:ascii="Arial" w:hAnsi="Arial" w:cs="Arial"/>
          <w:b/>
          <w:lang w:val="en-US"/>
        </w:rPr>
        <w:t>ml of your buffer</w:t>
      </w:r>
      <w:r w:rsidR="00A610F5" w:rsidRPr="00811538">
        <w:rPr>
          <w:rFonts w:ascii="Arial" w:hAnsi="Arial" w:cs="Arial"/>
          <w:b/>
          <w:lang w:val="en-US"/>
        </w:rPr>
        <w:t xml:space="preserve"> </w:t>
      </w:r>
      <w:r w:rsidR="00A610F5" w:rsidRPr="00811538">
        <w:rPr>
          <w:rFonts w:ascii="Arial" w:hAnsi="Arial" w:cs="Arial"/>
          <w:i/>
          <w:lang w:val="en-US"/>
        </w:rPr>
        <w:t>(Please provide buffer recipe)</w:t>
      </w:r>
      <w:r w:rsidR="00A610F5" w:rsidRPr="00811538">
        <w:rPr>
          <w:rFonts w:ascii="Arial" w:hAnsi="Arial" w:cs="Arial"/>
          <w:b/>
          <w:lang w:val="en-US"/>
        </w:rPr>
        <w:t xml:space="preserve"> </w:t>
      </w:r>
    </w:p>
    <w:p w:rsidR="002C027C" w:rsidRPr="00811538" w:rsidRDefault="00EE3CDF" w:rsidP="00D667B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lang w:val="en-US"/>
        </w:rPr>
      </w:pPr>
      <w:r w:rsidRPr="00811538">
        <w:rPr>
          <w:rFonts w:ascii="Arial" w:hAnsi="Arial" w:cs="Arial"/>
          <w:lang w:val="en-US"/>
        </w:rPr>
        <w:t>if applies:</w:t>
      </w:r>
      <w:r w:rsidR="002C027C" w:rsidRPr="00811538">
        <w:rPr>
          <w:rFonts w:ascii="Arial" w:hAnsi="Arial" w:cs="Arial"/>
          <w:b/>
          <w:lang w:val="en-US"/>
        </w:rPr>
        <w:t xml:space="preserve"> different</w:t>
      </w:r>
      <w:r w:rsidRPr="00811538">
        <w:rPr>
          <w:rFonts w:ascii="Arial" w:hAnsi="Arial" w:cs="Arial"/>
          <w:b/>
          <w:lang w:val="en-US"/>
        </w:rPr>
        <w:t xml:space="preserve"> additives, detergents, buffer conditions…</w:t>
      </w:r>
    </w:p>
    <w:p w:rsidR="0035500A" w:rsidRDefault="0035500A" w:rsidP="004C5E2A">
      <w:pPr>
        <w:jc w:val="both"/>
        <w:rPr>
          <w:rFonts w:ascii="Arial" w:hAnsi="Arial" w:cs="Arial"/>
          <w:lang w:val="en-US"/>
        </w:rPr>
      </w:pPr>
    </w:p>
    <w:p w:rsidR="00A10EE0" w:rsidRPr="00811538" w:rsidRDefault="00A10EE0" w:rsidP="004C5E2A">
      <w:pPr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>The following information is need</w:t>
      </w:r>
      <w:r w:rsidR="003745F0">
        <w:rPr>
          <w:rFonts w:ascii="Arial" w:hAnsi="Arial" w:cs="Arial"/>
          <w:lang w:val="en-US"/>
        </w:rPr>
        <w:t>ed</w:t>
      </w:r>
      <w:r w:rsidRPr="00811538">
        <w:rPr>
          <w:rFonts w:ascii="Arial" w:hAnsi="Arial" w:cs="Arial"/>
          <w:lang w:val="en-US"/>
        </w:rPr>
        <w:t>:</w:t>
      </w:r>
    </w:p>
    <w:p w:rsidR="00A10EE0" w:rsidRPr="00811538" w:rsidRDefault="00A10EE0" w:rsidP="004C5E2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 xml:space="preserve">Information </w:t>
      </w:r>
      <w:r w:rsidR="003745F0">
        <w:rPr>
          <w:rFonts w:ascii="Arial" w:hAnsi="Arial" w:cs="Arial"/>
          <w:lang w:val="en-US"/>
        </w:rPr>
        <w:t>about</w:t>
      </w:r>
      <w:r w:rsidRPr="00811538">
        <w:rPr>
          <w:rFonts w:ascii="Arial" w:hAnsi="Arial" w:cs="Arial"/>
          <w:lang w:val="en-US"/>
        </w:rPr>
        <w:t xml:space="preserve"> PI / groups </w:t>
      </w:r>
      <w:r w:rsidR="003745F0">
        <w:rPr>
          <w:rFonts w:ascii="Arial" w:hAnsi="Arial" w:cs="Arial"/>
          <w:lang w:val="en-US"/>
        </w:rPr>
        <w:t>providing the samples</w:t>
      </w:r>
    </w:p>
    <w:p w:rsidR="00A10EE0" w:rsidRDefault="001B7E6E" w:rsidP="004C5E2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Information and e</w:t>
      </w:r>
      <w:r w:rsidR="00A10EE0" w:rsidRPr="00811538">
        <w:rPr>
          <w:rFonts w:ascii="Arial" w:hAnsi="Arial" w:cs="Arial"/>
          <w:lang w:val="en-US"/>
        </w:rPr>
        <w:t>-m</w:t>
      </w:r>
      <w:r w:rsidR="00BE076F" w:rsidRPr="00811538">
        <w:rPr>
          <w:rFonts w:ascii="Arial" w:hAnsi="Arial" w:cs="Arial"/>
          <w:lang w:val="en-US"/>
        </w:rPr>
        <w:t xml:space="preserve">ail </w:t>
      </w:r>
      <w:r w:rsidR="0001435A" w:rsidRPr="00811538">
        <w:rPr>
          <w:rFonts w:ascii="Arial" w:hAnsi="Arial" w:cs="Arial"/>
          <w:lang w:val="en-US"/>
        </w:rPr>
        <w:t>c</w:t>
      </w:r>
      <w:r w:rsidR="00BE076F" w:rsidRPr="00811538">
        <w:rPr>
          <w:rFonts w:ascii="Arial" w:hAnsi="Arial" w:cs="Arial"/>
          <w:lang w:val="en-US"/>
        </w:rPr>
        <w:t>ontact of the experimenter</w:t>
      </w:r>
    </w:p>
    <w:p w:rsidR="0035500A" w:rsidRPr="0035500A" w:rsidRDefault="0035500A" w:rsidP="003550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811538">
        <w:rPr>
          <w:rFonts w:ascii="Arial" w:hAnsi="Arial" w:cs="Arial"/>
          <w:lang w:val="en-US"/>
        </w:rPr>
        <w:t>Information about the type of protein (membrane protein, antibody, multi-domain protein, etc.), concentration and molecular weight.</w:t>
      </w:r>
    </w:p>
    <w:p w:rsidR="00A10EE0" w:rsidRPr="0035500A" w:rsidRDefault="00BE076F" w:rsidP="004C5E2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808080" w:themeColor="background1" w:themeShade="80"/>
          <w:lang w:val="en-US"/>
        </w:rPr>
      </w:pPr>
      <w:r w:rsidRPr="0035500A">
        <w:rPr>
          <w:rFonts w:ascii="Arial" w:hAnsi="Arial" w:cs="Arial"/>
          <w:color w:val="808080" w:themeColor="background1" w:themeShade="80"/>
          <w:lang w:val="en-US"/>
        </w:rPr>
        <w:t>I</w:t>
      </w:r>
      <w:r w:rsidR="00A10EE0" w:rsidRPr="0035500A">
        <w:rPr>
          <w:rFonts w:ascii="Arial" w:hAnsi="Arial" w:cs="Arial"/>
          <w:color w:val="808080" w:themeColor="background1" w:themeShade="80"/>
          <w:lang w:val="en-US"/>
        </w:rPr>
        <w:t>nformation about the method that has been used to characterize your type of interaction previously</w:t>
      </w:r>
      <w:r w:rsidR="009A5C33" w:rsidRPr="0035500A">
        <w:rPr>
          <w:rFonts w:ascii="Arial" w:hAnsi="Arial" w:cs="Arial"/>
          <w:color w:val="808080" w:themeColor="background1" w:themeShade="80"/>
          <w:lang w:val="en-US"/>
        </w:rPr>
        <w:t xml:space="preserve"> (</w:t>
      </w:r>
      <w:r w:rsidR="0001435A" w:rsidRPr="0035500A">
        <w:rPr>
          <w:rFonts w:ascii="Arial" w:hAnsi="Arial" w:cs="Arial"/>
          <w:color w:val="808080" w:themeColor="background1" w:themeShade="80"/>
          <w:lang w:val="en-US"/>
        </w:rPr>
        <w:t>DSF, CD, DSC, Light scattering, etc.</w:t>
      </w:r>
      <w:r w:rsidR="009A5C33" w:rsidRPr="0035500A">
        <w:rPr>
          <w:rFonts w:ascii="Arial" w:hAnsi="Arial" w:cs="Arial"/>
          <w:color w:val="808080" w:themeColor="background1" w:themeShade="80"/>
          <w:lang w:val="en-US"/>
        </w:rPr>
        <w:t>)</w:t>
      </w:r>
    </w:p>
    <w:p w:rsidR="0001435A" w:rsidRPr="0035500A" w:rsidRDefault="008F6C41" w:rsidP="004C5E2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808080" w:themeColor="background1" w:themeShade="80"/>
          <w:lang w:val="en-US"/>
        </w:rPr>
      </w:pPr>
      <w:r w:rsidRPr="0035500A">
        <w:rPr>
          <w:rFonts w:ascii="Arial" w:hAnsi="Arial" w:cs="Arial"/>
          <w:color w:val="808080" w:themeColor="background1" w:themeShade="80"/>
          <w:lang w:val="en-US"/>
        </w:rPr>
        <w:t xml:space="preserve">Please let us know the evaluation criteria (i.e. why </w:t>
      </w:r>
      <w:proofErr w:type="spellStart"/>
      <w:r w:rsidR="0001435A" w:rsidRPr="0035500A">
        <w:rPr>
          <w:rFonts w:ascii="Arial" w:hAnsi="Arial" w:cs="Arial"/>
          <w:color w:val="808080" w:themeColor="background1" w:themeShade="80"/>
          <w:lang w:val="en-US"/>
        </w:rPr>
        <w:t>nanoDSF</w:t>
      </w:r>
      <w:proofErr w:type="spellEnd"/>
      <w:r w:rsidRPr="0035500A">
        <w:rPr>
          <w:rFonts w:ascii="Arial" w:hAnsi="Arial" w:cs="Arial"/>
          <w:color w:val="808080" w:themeColor="background1" w:themeShade="80"/>
          <w:lang w:val="en-US"/>
        </w:rPr>
        <w:t xml:space="preserve"> is interesting for you to test this sample)</w:t>
      </w:r>
      <w:r w:rsidR="002405AD" w:rsidRPr="0035500A">
        <w:rPr>
          <w:rFonts w:ascii="Arial" w:hAnsi="Arial" w:cs="Arial"/>
          <w:color w:val="808080" w:themeColor="background1" w:themeShade="80"/>
          <w:lang w:val="en-US"/>
        </w:rPr>
        <w:t xml:space="preserve"> and the priority</w:t>
      </w:r>
    </w:p>
    <w:p w:rsidR="00811538" w:rsidRDefault="00811538" w:rsidP="004C5E2A">
      <w:pPr>
        <w:jc w:val="both"/>
        <w:rPr>
          <w:rFonts w:ascii="Arial" w:hAnsi="Arial" w:cs="Arial"/>
          <w:lang w:val="en-US"/>
        </w:rPr>
      </w:pPr>
    </w:p>
    <w:p w:rsidR="00811538" w:rsidRDefault="00811538" w:rsidP="00283A0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240"/>
        <w:gridCol w:w="2745"/>
        <w:gridCol w:w="1552"/>
        <w:gridCol w:w="1051"/>
        <w:gridCol w:w="3201"/>
        <w:gridCol w:w="2582"/>
      </w:tblGrid>
      <w:tr w:rsidR="00283A01" w:rsidTr="00216B08">
        <w:tc>
          <w:tcPr>
            <w:tcW w:w="1270" w:type="dxa"/>
          </w:tcPr>
          <w:p w:rsidR="00283A01" w:rsidRPr="00C33E3C" w:rsidRDefault="00283A01" w:rsidP="004678C9">
            <w:pPr>
              <w:contextualSpacing/>
              <w:rPr>
                <w:b/>
              </w:rPr>
            </w:pPr>
            <w:r w:rsidRPr="00C33E3C">
              <w:rPr>
                <w:b/>
              </w:rPr>
              <w:t>Experiment No</w:t>
            </w:r>
          </w:p>
        </w:tc>
        <w:tc>
          <w:tcPr>
            <w:tcW w:w="2240" w:type="dxa"/>
          </w:tcPr>
          <w:p w:rsidR="00283A01" w:rsidRPr="00C33E3C" w:rsidRDefault="00283A01" w:rsidP="004678C9">
            <w:pPr>
              <w:contextualSpacing/>
              <w:rPr>
                <w:lang w:val="en-US"/>
              </w:rPr>
            </w:pPr>
            <w:r w:rsidRPr="00C33E3C">
              <w:rPr>
                <w:b/>
                <w:lang w:val="en-US"/>
              </w:rPr>
              <w:t xml:space="preserve">Principle Investigator or </w:t>
            </w:r>
            <w:r>
              <w:rPr>
                <w:b/>
                <w:lang w:val="en-US"/>
              </w:rPr>
              <w:t>G</w:t>
            </w:r>
            <w:r w:rsidRPr="00C33E3C">
              <w:rPr>
                <w:b/>
                <w:lang w:val="en-US"/>
              </w:rPr>
              <w:t xml:space="preserve">roup </w:t>
            </w:r>
            <w:r>
              <w:rPr>
                <w:b/>
                <w:lang w:val="en-US"/>
              </w:rPr>
              <w:t>N</w:t>
            </w:r>
            <w:r w:rsidRPr="00C33E3C">
              <w:rPr>
                <w:b/>
                <w:lang w:val="en-US"/>
              </w:rPr>
              <w:t>ame</w:t>
            </w:r>
          </w:p>
        </w:tc>
        <w:tc>
          <w:tcPr>
            <w:tcW w:w="2745" w:type="dxa"/>
          </w:tcPr>
          <w:p w:rsidR="00283A01" w:rsidRPr="00C33E3C" w:rsidRDefault="00283A01" w:rsidP="004678C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t xml:space="preserve">Name and e-mail </w:t>
            </w:r>
          </w:p>
          <w:p w:rsidR="00283A01" w:rsidRPr="00C33E3C" w:rsidRDefault="00283A01" w:rsidP="004678C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t>of experimenter</w:t>
            </w:r>
          </w:p>
        </w:tc>
        <w:tc>
          <w:tcPr>
            <w:tcW w:w="1552" w:type="dxa"/>
          </w:tcPr>
          <w:p w:rsidR="00283A01" w:rsidRPr="00C33E3C" w:rsidRDefault="00283A01" w:rsidP="00283A01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Tm/Cm characterized? </w:t>
            </w:r>
            <w:r w:rsidRPr="00C33E3C">
              <w:rPr>
                <w:b/>
                <w:lang w:val="en-US"/>
              </w:rPr>
              <w:t xml:space="preserve">If yes: </w:t>
            </w:r>
            <w:r>
              <w:rPr>
                <w:b/>
                <w:lang w:val="en-US"/>
              </w:rPr>
              <w:t xml:space="preserve"> which </w:t>
            </w:r>
            <w:r w:rsidRPr="00C33E3C">
              <w:rPr>
                <w:b/>
                <w:lang w:val="en-US"/>
              </w:rPr>
              <w:t>method</w:t>
            </w:r>
          </w:p>
        </w:tc>
        <w:tc>
          <w:tcPr>
            <w:tcW w:w="1051" w:type="dxa"/>
          </w:tcPr>
          <w:p w:rsidR="00283A01" w:rsidRPr="00C33E3C" w:rsidRDefault="00283A01" w:rsidP="00283A01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Pr="00C33E3C">
              <w:rPr>
                <w:b/>
                <w:lang w:val="en-US"/>
              </w:rPr>
              <w:t>xpected</w:t>
            </w:r>
            <w:r>
              <w:rPr>
                <w:b/>
                <w:lang w:val="en-US"/>
              </w:rPr>
              <w:t xml:space="preserve"> Tm/Cm</w:t>
            </w:r>
          </w:p>
        </w:tc>
        <w:tc>
          <w:tcPr>
            <w:tcW w:w="3201" w:type="dxa"/>
          </w:tcPr>
          <w:p w:rsidR="00283A01" w:rsidRPr="00C33E3C" w:rsidRDefault="00283A01" w:rsidP="004678C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t>Sample type</w:t>
            </w:r>
          </w:p>
          <w:p w:rsidR="00283A01" w:rsidRDefault="00283A01" w:rsidP="004678C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t>Concentration</w:t>
            </w:r>
            <w:r>
              <w:rPr>
                <w:b/>
                <w:lang w:val="en-US"/>
              </w:rPr>
              <w:t xml:space="preserve">, </w:t>
            </w:r>
            <w:r w:rsidR="001B7E6E">
              <w:rPr>
                <w:b/>
                <w:lang w:val="en-US"/>
              </w:rPr>
              <w:t>v</w:t>
            </w:r>
            <w:r w:rsidRPr="00C33E3C">
              <w:rPr>
                <w:b/>
                <w:lang w:val="en-US"/>
              </w:rPr>
              <w:t>olume</w:t>
            </w:r>
            <w:r>
              <w:rPr>
                <w:b/>
                <w:lang w:val="en-US"/>
              </w:rPr>
              <w:t>, MW,</w:t>
            </w:r>
          </w:p>
          <w:p w:rsidR="00283A01" w:rsidRPr="00C33E3C" w:rsidRDefault="00283A01" w:rsidP="004678C9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Number of </w:t>
            </w:r>
            <w:proofErr w:type="spellStart"/>
            <w:r>
              <w:rPr>
                <w:b/>
                <w:lang w:val="en-US"/>
              </w:rPr>
              <w:t>tryptophans</w:t>
            </w:r>
            <w:proofErr w:type="spellEnd"/>
          </w:p>
          <w:p w:rsidR="00283A01" w:rsidRPr="00C33E3C" w:rsidRDefault="00283A01" w:rsidP="004678C9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Buffer conditions</w:t>
            </w:r>
          </w:p>
        </w:tc>
        <w:tc>
          <w:tcPr>
            <w:tcW w:w="2582" w:type="dxa"/>
          </w:tcPr>
          <w:p w:rsid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  <w:r w:rsidRPr="00B72EC1">
              <w:rPr>
                <w:b/>
                <w:lang w:val="en-US"/>
              </w:rPr>
              <w:t xml:space="preserve">Evaluation </w:t>
            </w:r>
            <w:r>
              <w:rPr>
                <w:b/>
                <w:lang w:val="en-US"/>
              </w:rPr>
              <w:t>C</w:t>
            </w:r>
            <w:r w:rsidRPr="00B72EC1">
              <w:rPr>
                <w:b/>
                <w:lang w:val="en-US"/>
              </w:rPr>
              <w:t>riteria</w:t>
            </w:r>
          </w:p>
        </w:tc>
      </w:tr>
      <w:tr w:rsidR="00283A01" w:rsidRPr="00DE575D" w:rsidTr="00216B08">
        <w:tc>
          <w:tcPr>
            <w:tcW w:w="1270" w:type="dxa"/>
          </w:tcPr>
          <w:p w:rsidR="00283A01" w:rsidRPr="00811538" w:rsidRDefault="00283A01" w:rsidP="004678C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Example</w:t>
            </w:r>
          </w:p>
          <w:p w:rsidR="00283A01" w:rsidRPr="00811538" w:rsidRDefault="00283A01" w:rsidP="004678C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0-Protein</w:t>
            </w:r>
          </w:p>
        </w:tc>
        <w:tc>
          <w:tcPr>
            <w:tcW w:w="2240" w:type="dxa"/>
          </w:tcPr>
          <w:p w:rsidR="00283A01" w:rsidRPr="00811538" w:rsidRDefault="00283A01" w:rsidP="004678C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Prof. XY</w:t>
            </w:r>
          </w:p>
        </w:tc>
        <w:tc>
          <w:tcPr>
            <w:tcW w:w="2745" w:type="dxa"/>
          </w:tcPr>
          <w:p w:rsidR="00283A01" w:rsidRPr="00811538" w:rsidRDefault="00283A01" w:rsidP="004678C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Scien</w:t>
            </w:r>
            <w:proofErr w:type="spellEnd"/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Tist</w:t>
            </w:r>
            <w:proofErr w:type="spellEnd"/>
          </w:p>
          <w:p w:rsidR="00283A01" w:rsidRPr="00811538" w:rsidRDefault="00283A01" w:rsidP="004678C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Tist@university.edu</w:t>
            </w:r>
          </w:p>
        </w:tc>
        <w:tc>
          <w:tcPr>
            <w:tcW w:w="1552" w:type="dxa"/>
          </w:tcPr>
          <w:p w:rsidR="00283A01" w:rsidRPr="00283A01" w:rsidRDefault="00283A01" w:rsidP="004678C9">
            <w:pPr>
              <w:contextualSpacing/>
              <w:rPr>
                <w:b/>
                <w:color w:val="00B050"/>
                <w:lang w:val="en-US"/>
              </w:rPr>
            </w:pPr>
            <w:r w:rsidRPr="00283A01">
              <w:rPr>
                <w:b/>
                <w:color w:val="00B050"/>
                <w:lang w:val="en-US"/>
              </w:rPr>
              <w:t>CD</w:t>
            </w:r>
          </w:p>
        </w:tc>
        <w:tc>
          <w:tcPr>
            <w:tcW w:w="1051" w:type="dxa"/>
          </w:tcPr>
          <w:p w:rsidR="00283A01" w:rsidRPr="00283A01" w:rsidRDefault="00283A01" w:rsidP="004678C9">
            <w:pPr>
              <w:contextualSpacing/>
              <w:rPr>
                <w:b/>
                <w:color w:val="00B050"/>
                <w:lang w:val="en-US"/>
              </w:rPr>
            </w:pPr>
            <w:r w:rsidRPr="00283A01">
              <w:rPr>
                <w:b/>
                <w:color w:val="00B050"/>
                <w:lang w:val="en-US"/>
              </w:rPr>
              <w:t>63°C</w:t>
            </w:r>
          </w:p>
        </w:tc>
        <w:tc>
          <w:tcPr>
            <w:tcW w:w="3201" w:type="dxa"/>
          </w:tcPr>
          <w:p w:rsidR="00283A01" w:rsidRPr="00283A01" w:rsidRDefault="00283A01" w:rsidP="00283A01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283A01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Antibody (IgG)</w:t>
            </w:r>
          </w:p>
          <w:p w:rsidR="00283A01" w:rsidRPr="00283A01" w:rsidRDefault="00283A01" w:rsidP="00283A01">
            <w:pPr>
              <w:contextualSpacing/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283A01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200 mg/ml, 200 µl, 150 </w:t>
            </w:r>
            <w:proofErr w:type="spellStart"/>
            <w:r w:rsidRPr="00283A01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kDa</w:t>
            </w:r>
            <w:proofErr w:type="spellEnd"/>
            <w:r w:rsidRPr="00283A01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, 7 </w:t>
            </w:r>
            <w:proofErr w:type="spellStart"/>
            <w:r w:rsidRPr="00283A01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Trps</w:t>
            </w:r>
            <w:proofErr w:type="spellEnd"/>
          </w:p>
          <w:p w:rsidR="00283A01" w:rsidRPr="00283A01" w:rsidRDefault="00283A01" w:rsidP="00283A01">
            <w:pPr>
              <w:contextualSpacing/>
              <w:rPr>
                <w:b/>
              </w:rPr>
            </w:pPr>
            <w:r w:rsidRPr="00283A01">
              <w:rPr>
                <w:rFonts w:ascii="Arial" w:hAnsi="Arial" w:cs="Arial"/>
                <w:b/>
                <w:color w:val="00B050"/>
                <w:sz w:val="20"/>
                <w:szCs w:val="20"/>
              </w:rPr>
              <w:t>20 mM TrisHCl pH 7.5, 150 mM NaCl</w:t>
            </w:r>
          </w:p>
        </w:tc>
        <w:tc>
          <w:tcPr>
            <w:tcW w:w="2582" w:type="dxa"/>
          </w:tcPr>
          <w:p w:rsidR="00283A01" w:rsidRPr="00811538" w:rsidRDefault="00283A01" w:rsidP="00283A01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e.g.</w:t>
            </w:r>
          </w:p>
          <w:p w:rsidR="00283A01" w:rsidRPr="00811538" w:rsidRDefault="00283A01" w:rsidP="00283A01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1) to identify multiple unfolding transitions</w:t>
            </w:r>
          </w:p>
          <w:p w:rsidR="00283A01" w:rsidRPr="00811538" w:rsidRDefault="00283A01" w:rsidP="00283A01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2) formulation screen with high protein concentra</w:t>
            </w:r>
            <w:r w:rsidR="00B3597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t</w:t>
            </w: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ions</w:t>
            </w:r>
          </w:p>
          <w:p w:rsidR="00283A01" w:rsidRPr="00283A01" w:rsidRDefault="00283A01" w:rsidP="00283A01">
            <w:pPr>
              <w:rPr>
                <w:sz w:val="24"/>
                <w:szCs w:val="20"/>
                <w:lang w:val="en-US"/>
              </w:rPr>
            </w:pPr>
            <w:r w:rsidRPr="00811538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3) to establish a detergent screen</w:t>
            </w:r>
          </w:p>
        </w:tc>
      </w:tr>
      <w:tr w:rsidR="00283A01" w:rsidRPr="00DE575D" w:rsidTr="00216B08">
        <w:tc>
          <w:tcPr>
            <w:tcW w:w="1270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745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051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3201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582" w:type="dxa"/>
          </w:tcPr>
          <w:p w:rsid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283A01" w:rsidRPr="00DE575D" w:rsidTr="00216B08">
        <w:tc>
          <w:tcPr>
            <w:tcW w:w="1270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745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051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3201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582" w:type="dxa"/>
          </w:tcPr>
          <w:p w:rsid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283A01" w:rsidRPr="00DE575D" w:rsidTr="00216B08">
        <w:tc>
          <w:tcPr>
            <w:tcW w:w="1270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745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051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3201" w:type="dxa"/>
          </w:tcPr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582" w:type="dxa"/>
          </w:tcPr>
          <w:p w:rsid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83A01" w:rsidRPr="00283A01" w:rsidRDefault="00283A01" w:rsidP="004678C9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</w:tbl>
    <w:p w:rsidR="001B7E6E" w:rsidRPr="001B7E6E" w:rsidRDefault="001B7E6E" w:rsidP="00656A01">
      <w:pPr>
        <w:jc w:val="right"/>
        <w:rPr>
          <w:rFonts w:ascii="Arial" w:hAnsi="Arial" w:cs="Arial"/>
          <w:color w:val="808080" w:themeColor="background1" w:themeShade="80"/>
          <w:sz w:val="10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240"/>
        <w:gridCol w:w="2745"/>
        <w:gridCol w:w="1552"/>
        <w:gridCol w:w="1051"/>
        <w:gridCol w:w="3201"/>
        <w:gridCol w:w="2582"/>
      </w:tblGrid>
      <w:tr w:rsidR="00216B08" w:rsidTr="001F4379">
        <w:tc>
          <w:tcPr>
            <w:tcW w:w="1270" w:type="dxa"/>
          </w:tcPr>
          <w:p w:rsidR="00216B08" w:rsidRPr="00C33E3C" w:rsidRDefault="00216B08" w:rsidP="001F4379">
            <w:pPr>
              <w:contextualSpacing/>
              <w:rPr>
                <w:b/>
              </w:rPr>
            </w:pPr>
            <w:r w:rsidRPr="00C33E3C">
              <w:rPr>
                <w:b/>
              </w:rPr>
              <w:t xml:space="preserve">Experiment </w:t>
            </w:r>
            <w:r w:rsidRPr="00C33E3C">
              <w:rPr>
                <w:b/>
              </w:rPr>
              <w:lastRenderedPageBreak/>
              <w:t>No</w:t>
            </w:r>
          </w:p>
        </w:tc>
        <w:tc>
          <w:tcPr>
            <w:tcW w:w="2240" w:type="dxa"/>
          </w:tcPr>
          <w:p w:rsidR="00216B08" w:rsidRPr="00C33E3C" w:rsidRDefault="00216B08" w:rsidP="001F4379">
            <w:pPr>
              <w:contextualSpacing/>
              <w:rPr>
                <w:lang w:val="en-US"/>
              </w:rPr>
            </w:pPr>
            <w:r w:rsidRPr="00C33E3C">
              <w:rPr>
                <w:b/>
                <w:lang w:val="en-US"/>
              </w:rPr>
              <w:lastRenderedPageBreak/>
              <w:t xml:space="preserve">Principle Investigator </w:t>
            </w:r>
            <w:r w:rsidRPr="00C33E3C">
              <w:rPr>
                <w:b/>
                <w:lang w:val="en-US"/>
              </w:rPr>
              <w:lastRenderedPageBreak/>
              <w:t xml:space="preserve">or </w:t>
            </w:r>
            <w:r>
              <w:rPr>
                <w:b/>
                <w:lang w:val="en-US"/>
              </w:rPr>
              <w:t>G</w:t>
            </w:r>
            <w:r w:rsidRPr="00C33E3C">
              <w:rPr>
                <w:b/>
                <w:lang w:val="en-US"/>
              </w:rPr>
              <w:t xml:space="preserve">roup </w:t>
            </w:r>
            <w:r>
              <w:rPr>
                <w:b/>
                <w:lang w:val="en-US"/>
              </w:rPr>
              <w:t>N</w:t>
            </w:r>
            <w:r w:rsidRPr="00C33E3C">
              <w:rPr>
                <w:b/>
                <w:lang w:val="en-US"/>
              </w:rPr>
              <w:t>ame</w:t>
            </w:r>
          </w:p>
        </w:tc>
        <w:tc>
          <w:tcPr>
            <w:tcW w:w="2745" w:type="dxa"/>
          </w:tcPr>
          <w:p w:rsidR="00216B08" w:rsidRPr="00C33E3C" w:rsidRDefault="00216B08" w:rsidP="001F437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lastRenderedPageBreak/>
              <w:t xml:space="preserve">Name and e-mail </w:t>
            </w:r>
          </w:p>
          <w:p w:rsidR="00216B08" w:rsidRPr="00C33E3C" w:rsidRDefault="00216B08" w:rsidP="001F437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lastRenderedPageBreak/>
              <w:t>of experimenter</w:t>
            </w:r>
          </w:p>
        </w:tc>
        <w:tc>
          <w:tcPr>
            <w:tcW w:w="1552" w:type="dxa"/>
          </w:tcPr>
          <w:p w:rsidR="00216B08" w:rsidRPr="00C33E3C" w:rsidRDefault="00216B08" w:rsidP="001F4379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Tm/Cm </w:t>
            </w:r>
            <w:r>
              <w:rPr>
                <w:b/>
                <w:lang w:val="en-US"/>
              </w:rPr>
              <w:lastRenderedPageBreak/>
              <w:t xml:space="preserve">characterized? </w:t>
            </w:r>
            <w:r w:rsidRPr="00C33E3C">
              <w:rPr>
                <w:b/>
                <w:lang w:val="en-US"/>
              </w:rPr>
              <w:t xml:space="preserve">If yes: </w:t>
            </w:r>
            <w:r>
              <w:rPr>
                <w:b/>
                <w:lang w:val="en-US"/>
              </w:rPr>
              <w:t xml:space="preserve"> which </w:t>
            </w:r>
            <w:r w:rsidRPr="00C33E3C">
              <w:rPr>
                <w:b/>
                <w:lang w:val="en-US"/>
              </w:rPr>
              <w:t>method</w:t>
            </w:r>
          </w:p>
        </w:tc>
        <w:tc>
          <w:tcPr>
            <w:tcW w:w="1051" w:type="dxa"/>
          </w:tcPr>
          <w:p w:rsidR="00216B08" w:rsidRPr="00C33E3C" w:rsidRDefault="00216B08" w:rsidP="001F4379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E</w:t>
            </w:r>
            <w:r w:rsidRPr="00C33E3C">
              <w:rPr>
                <w:b/>
                <w:lang w:val="en-US"/>
              </w:rPr>
              <w:t>xpected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lastRenderedPageBreak/>
              <w:t>Tm/Cm</w:t>
            </w:r>
          </w:p>
        </w:tc>
        <w:tc>
          <w:tcPr>
            <w:tcW w:w="3201" w:type="dxa"/>
          </w:tcPr>
          <w:p w:rsidR="00216B08" w:rsidRPr="00C33E3C" w:rsidRDefault="00216B08" w:rsidP="001F437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lastRenderedPageBreak/>
              <w:t>Sample type</w:t>
            </w:r>
          </w:p>
          <w:p w:rsidR="00216B08" w:rsidRDefault="00216B08" w:rsidP="001F4379">
            <w:pPr>
              <w:contextualSpacing/>
              <w:rPr>
                <w:b/>
                <w:lang w:val="en-US"/>
              </w:rPr>
            </w:pPr>
            <w:r w:rsidRPr="00C33E3C">
              <w:rPr>
                <w:b/>
                <w:lang w:val="en-US"/>
              </w:rPr>
              <w:lastRenderedPageBreak/>
              <w:t>Concentration</w:t>
            </w:r>
            <w:r>
              <w:rPr>
                <w:b/>
                <w:lang w:val="en-US"/>
              </w:rPr>
              <w:t>, v</w:t>
            </w:r>
            <w:r w:rsidRPr="00C33E3C">
              <w:rPr>
                <w:b/>
                <w:lang w:val="en-US"/>
              </w:rPr>
              <w:t>olume</w:t>
            </w:r>
            <w:r>
              <w:rPr>
                <w:b/>
                <w:lang w:val="en-US"/>
              </w:rPr>
              <w:t>, MW,</w:t>
            </w:r>
          </w:p>
          <w:p w:rsidR="00216B08" w:rsidRPr="00C33E3C" w:rsidRDefault="00216B08" w:rsidP="001F4379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Number of </w:t>
            </w:r>
            <w:proofErr w:type="spellStart"/>
            <w:r>
              <w:rPr>
                <w:b/>
                <w:lang w:val="en-US"/>
              </w:rPr>
              <w:t>tryptophans</w:t>
            </w:r>
            <w:proofErr w:type="spellEnd"/>
          </w:p>
          <w:p w:rsidR="00216B08" w:rsidRPr="00C33E3C" w:rsidRDefault="00216B08" w:rsidP="001F4379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Buffer conditions</w:t>
            </w:r>
          </w:p>
        </w:tc>
        <w:tc>
          <w:tcPr>
            <w:tcW w:w="2582" w:type="dxa"/>
          </w:tcPr>
          <w:p w:rsidR="00216B08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  <w:r w:rsidRPr="00B72EC1">
              <w:rPr>
                <w:b/>
                <w:lang w:val="en-US"/>
              </w:rPr>
              <w:lastRenderedPageBreak/>
              <w:t xml:space="preserve">Evaluation </w:t>
            </w:r>
            <w:r>
              <w:rPr>
                <w:b/>
                <w:lang w:val="en-US"/>
              </w:rPr>
              <w:t>C</w:t>
            </w:r>
            <w:r w:rsidRPr="00B72EC1">
              <w:rPr>
                <w:b/>
                <w:lang w:val="en-US"/>
              </w:rPr>
              <w:t>riteria</w:t>
            </w:r>
          </w:p>
        </w:tc>
      </w:tr>
      <w:tr w:rsidR="00216B08" w:rsidRPr="00DE575D" w:rsidTr="00216B08">
        <w:trPr>
          <w:trHeight w:val="1844"/>
        </w:trPr>
        <w:tc>
          <w:tcPr>
            <w:tcW w:w="1270" w:type="dxa"/>
          </w:tcPr>
          <w:p w:rsidR="00216B08" w:rsidRPr="00811538" w:rsidRDefault="00216B08" w:rsidP="001F437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216B08" w:rsidRPr="00811538" w:rsidRDefault="00216B08" w:rsidP="001F437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745" w:type="dxa"/>
          </w:tcPr>
          <w:p w:rsidR="00216B08" w:rsidRPr="00811538" w:rsidRDefault="00216B08" w:rsidP="001F4379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216B08" w:rsidRPr="00283A01" w:rsidRDefault="00216B08" w:rsidP="001F4379">
            <w:pPr>
              <w:contextualSpacing/>
              <w:rPr>
                <w:b/>
                <w:color w:val="00B050"/>
                <w:lang w:val="en-US"/>
              </w:rPr>
            </w:pPr>
          </w:p>
        </w:tc>
        <w:tc>
          <w:tcPr>
            <w:tcW w:w="1051" w:type="dxa"/>
          </w:tcPr>
          <w:p w:rsidR="00216B08" w:rsidRPr="00283A01" w:rsidRDefault="00216B08" w:rsidP="001F4379">
            <w:pPr>
              <w:contextualSpacing/>
              <w:rPr>
                <w:b/>
                <w:color w:val="00B050"/>
                <w:lang w:val="en-US"/>
              </w:rPr>
            </w:pPr>
          </w:p>
        </w:tc>
        <w:tc>
          <w:tcPr>
            <w:tcW w:w="3201" w:type="dxa"/>
          </w:tcPr>
          <w:p w:rsidR="00216B08" w:rsidRPr="00283A01" w:rsidRDefault="00216B08" w:rsidP="001F4379">
            <w:pPr>
              <w:contextualSpacing/>
              <w:rPr>
                <w:b/>
              </w:rPr>
            </w:pPr>
          </w:p>
        </w:tc>
        <w:tc>
          <w:tcPr>
            <w:tcW w:w="2582" w:type="dxa"/>
          </w:tcPr>
          <w:p w:rsidR="00216B08" w:rsidRPr="00283A01" w:rsidRDefault="00216B08" w:rsidP="001F4379">
            <w:pPr>
              <w:rPr>
                <w:sz w:val="24"/>
                <w:szCs w:val="20"/>
                <w:lang w:val="en-US"/>
              </w:rPr>
            </w:pPr>
          </w:p>
        </w:tc>
      </w:tr>
      <w:tr w:rsidR="00216B08" w:rsidRPr="00DE575D" w:rsidTr="001F4379">
        <w:tc>
          <w:tcPr>
            <w:tcW w:w="1270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745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051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3201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582" w:type="dxa"/>
          </w:tcPr>
          <w:p w:rsidR="00216B08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216B08" w:rsidRPr="00DE575D" w:rsidTr="001F4379">
        <w:tc>
          <w:tcPr>
            <w:tcW w:w="1270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745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051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3201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582" w:type="dxa"/>
          </w:tcPr>
          <w:p w:rsidR="00216B08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216B08" w:rsidRPr="00DE575D" w:rsidTr="001F4379">
        <w:tc>
          <w:tcPr>
            <w:tcW w:w="1270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240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745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1051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3201" w:type="dxa"/>
          </w:tcPr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2582" w:type="dxa"/>
          </w:tcPr>
          <w:p w:rsidR="00216B08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  <w:p w:rsidR="00216B08" w:rsidRPr="00283A01" w:rsidRDefault="00216B08" w:rsidP="001F4379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</w:tbl>
    <w:p w:rsidR="00656A01" w:rsidRPr="0023253E" w:rsidRDefault="0023253E" w:rsidP="00656A01">
      <w:pPr>
        <w:jc w:val="right"/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</w:pPr>
      <w:r w:rsidRPr="0023253E"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V00</w:t>
      </w:r>
      <w:r w:rsidR="001B7E6E"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4</w:t>
      </w:r>
      <w:r w:rsidRPr="0023253E"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_</w:t>
      </w:r>
      <w:r w:rsidR="00551E3E"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2015-0</w:t>
      </w:r>
      <w:r w:rsidR="001B7E6E"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5-04</w:t>
      </w:r>
    </w:p>
    <w:sectPr w:rsidR="00656A01" w:rsidRPr="0023253E" w:rsidSect="00811538">
      <w:headerReference w:type="default" r:id="rId8"/>
      <w:footerReference w:type="default" r:id="rId9"/>
      <w:pgSz w:w="16838" w:h="11906" w:orient="landscape" w:code="9"/>
      <w:pgMar w:top="567" w:right="124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57" w:rsidRDefault="007C7857" w:rsidP="00C7722D">
      <w:pPr>
        <w:spacing w:after="0" w:line="240" w:lineRule="auto"/>
      </w:pPr>
      <w:r>
        <w:separator/>
      </w:r>
    </w:p>
  </w:endnote>
  <w:endnote w:type="continuationSeparator" w:id="0">
    <w:p w:rsidR="007C7857" w:rsidRDefault="007C7857" w:rsidP="00C7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04D" w:rsidRPr="0049004D" w:rsidRDefault="00DE575D" w:rsidP="00811538">
    <w:pPr>
      <w:pStyle w:val="Footer"/>
      <w:ind w:left="-1134"/>
      <w:rPr>
        <w:rFonts w:cs="Arial"/>
      </w:rPr>
    </w:pPr>
    <w:r w:rsidRPr="007B4096">
      <w:rPr>
        <w:noProof/>
        <w:lang w:val="en-US" w:eastAsia="en-US"/>
      </w:rPr>
      <w:drawing>
        <wp:inline distT="0" distB="0" distL="0" distR="0" wp14:anchorId="2E723DED" wp14:editId="6FBE703B">
          <wp:extent cx="10805601" cy="511200"/>
          <wp:effectExtent l="0" t="0" r="0" b="3175"/>
          <wp:docPr id="7" name="Grafik 7" descr="C:\Users\matthias.molnar\Desktop\NTT 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hias.molnar\Desktop\NTT ww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5601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57" w:rsidRDefault="007C7857" w:rsidP="00C7722D">
      <w:pPr>
        <w:spacing w:after="0" w:line="240" w:lineRule="auto"/>
      </w:pPr>
      <w:r>
        <w:separator/>
      </w:r>
    </w:p>
  </w:footnote>
  <w:footnote w:type="continuationSeparator" w:id="0">
    <w:p w:rsidR="007C7857" w:rsidRDefault="007C7857" w:rsidP="00C7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A1B" w:rsidRPr="00656A01" w:rsidRDefault="00E12FD3" w:rsidP="00E12FD3">
    <w:pPr>
      <w:pStyle w:val="Header"/>
      <w:spacing w:before="240"/>
      <w:ind w:left="-1134" w:firstLine="1134"/>
      <w:rPr>
        <w:rFonts w:ascii="Arial" w:hAnsi="Arial" w:cs="Arial"/>
        <w:b/>
        <w:sz w:val="32"/>
        <w:szCs w:val="32"/>
        <w:lang w:val="en-US"/>
      </w:rPr>
    </w:pPr>
    <w:r w:rsidRPr="00116E33">
      <w:rPr>
        <w:rFonts w:ascii="Arial" w:hAnsi="Arial" w:cs="Arial"/>
        <w:b/>
        <w:smallCaps/>
        <w:noProof/>
        <w:sz w:val="32"/>
        <w:szCs w:val="32"/>
        <w:lang w:val="en-US" w:eastAsia="en-US"/>
      </w:rPr>
      <w:drawing>
        <wp:anchor distT="0" distB="0" distL="114300" distR="114300" simplePos="0" relativeHeight="251659264" behindDoc="0" locked="0" layoutInCell="1" allowOverlap="1" wp14:anchorId="3BC29431" wp14:editId="32BBF8A3">
          <wp:simplePos x="0" y="0"/>
          <wp:positionH relativeFrom="margin">
            <wp:posOffset>5156835</wp:posOffset>
          </wp:positionH>
          <wp:positionV relativeFrom="margin">
            <wp:posOffset>-853440</wp:posOffset>
          </wp:positionV>
          <wp:extent cx="4819650" cy="95250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79"/>
                  <a:stretch/>
                </pic:blipFill>
                <pic:spPr bwMode="auto">
                  <a:xfrm>
                    <a:off x="0" y="0"/>
                    <a:ext cx="48196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6E33">
      <w:rPr>
        <w:rFonts w:ascii="Arial" w:hAnsi="Arial" w:cs="Arial"/>
        <w:b/>
        <w:smallCaps/>
        <w:noProof/>
        <w:sz w:val="32"/>
        <w:szCs w:val="32"/>
        <w:lang w:val="en-US" w:eastAsia="en-US"/>
      </w:rPr>
      <w:drawing>
        <wp:anchor distT="0" distB="0" distL="114300" distR="114300" simplePos="0" relativeHeight="251661312" behindDoc="1" locked="0" layoutInCell="1" allowOverlap="1" wp14:anchorId="4CEB54E3" wp14:editId="7B24544A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705600" cy="952500"/>
          <wp:effectExtent l="0" t="0" r="0" b="0"/>
          <wp:wrapTight wrapText="bothSides">
            <wp:wrapPolygon edited="0">
              <wp:start x="0" y="0"/>
              <wp:lineTo x="0" y="21168"/>
              <wp:lineTo x="21539" y="21168"/>
              <wp:lineTo x="2153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24" r="11537"/>
                  <a:stretch/>
                </pic:blipFill>
                <pic:spPr bwMode="auto">
                  <a:xfrm>
                    <a:off x="0" y="0"/>
                    <a:ext cx="67056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E33">
      <w:rPr>
        <w:rFonts w:ascii="Arial" w:hAnsi="Arial" w:cs="Arial"/>
        <w:b/>
        <w:smallCaps/>
        <w:noProof/>
        <w:sz w:val="32"/>
        <w:szCs w:val="32"/>
        <w:lang w:val="en-US" w:eastAsia="en-US"/>
      </w:rPr>
      <w:t>Sample Request Form</w:t>
    </w:r>
    <w:r w:rsidR="00C16363" w:rsidRPr="00656A01">
      <w:rPr>
        <w:rFonts w:ascii="Arial" w:hAnsi="Arial" w:cs="Arial"/>
        <w:b/>
        <w:sz w:val="32"/>
        <w:szCs w:val="32"/>
        <w:lang w:val="en-US"/>
      </w:rPr>
      <w:t xml:space="preserve"> </w:t>
    </w:r>
    <w:r w:rsidR="00116E33">
      <w:rPr>
        <w:rFonts w:ascii="Arial" w:hAnsi="Arial" w:cs="Arial"/>
        <w:b/>
        <w:sz w:val="32"/>
        <w:szCs w:val="32"/>
        <w:lang w:val="en-US"/>
      </w:rPr>
      <w:t>“</w:t>
    </w:r>
    <w:r w:rsidR="00C91FD9" w:rsidRPr="00116E33">
      <w:rPr>
        <w:rFonts w:ascii="Arial" w:hAnsi="Arial" w:cs="Arial"/>
        <w:b/>
        <w:sz w:val="32"/>
        <w:szCs w:val="32"/>
        <w:lang w:val="en-US"/>
      </w:rPr>
      <w:t xml:space="preserve">Prometheus </w:t>
    </w:r>
    <w:r w:rsidR="00C16363" w:rsidRPr="00116E33">
      <w:rPr>
        <w:rFonts w:ascii="Arial" w:hAnsi="Arial" w:cs="Arial"/>
        <w:b/>
        <w:sz w:val="32"/>
        <w:szCs w:val="32"/>
        <w:lang w:val="en-US"/>
      </w:rPr>
      <w:t>NT.</w:t>
    </w:r>
    <w:r w:rsidR="00C91FD9" w:rsidRPr="00116E33">
      <w:rPr>
        <w:rFonts w:ascii="Arial" w:hAnsi="Arial" w:cs="Arial"/>
        <w:b/>
        <w:sz w:val="32"/>
        <w:szCs w:val="32"/>
        <w:lang w:val="en-US"/>
      </w:rPr>
      <w:t>48</w:t>
    </w:r>
    <w:r w:rsidR="00116E33">
      <w:rPr>
        <w:rFonts w:ascii="Arial" w:hAnsi="Arial" w:cs="Arial"/>
        <w:b/>
        <w:sz w:val="32"/>
        <w:szCs w:val="32"/>
        <w:lang w:val="en-US"/>
      </w:rPr>
      <w:t>”</w:t>
    </w:r>
  </w:p>
  <w:p w:rsidR="00F769C9" w:rsidRPr="00656A01" w:rsidRDefault="00612462" w:rsidP="00C96A1B">
    <w:pPr>
      <w:pStyle w:val="Header"/>
      <w:rPr>
        <w:rFonts w:ascii="Arial" w:hAnsi="Arial" w:cs="Arial"/>
        <w:b/>
        <w:sz w:val="32"/>
        <w:szCs w:val="32"/>
        <w:lang w:val="en-US"/>
      </w:rPr>
    </w:pPr>
    <w:r w:rsidRPr="00656A01">
      <w:rPr>
        <w:rFonts w:ascii="Arial" w:hAnsi="Arial" w:cs="Arial"/>
        <w:b/>
        <w:sz w:val="32"/>
        <w:szCs w:val="32"/>
        <w:lang w:val="en-US"/>
      </w:rPr>
      <w:t>Institute</w:t>
    </w:r>
    <w:r w:rsidR="00C96A1B" w:rsidRPr="00656A01">
      <w:rPr>
        <w:rFonts w:ascii="Arial" w:hAnsi="Arial" w:cs="Arial"/>
        <w:b/>
        <w:sz w:val="32"/>
        <w:szCs w:val="32"/>
        <w:lang w:val="en-US"/>
      </w:rPr>
      <w:t xml:space="preserve">: </w:t>
    </w:r>
  </w:p>
  <w:p w:rsidR="00F769C9" w:rsidRPr="00656A01" w:rsidRDefault="00C96A1B">
    <w:pPr>
      <w:pStyle w:val="Header"/>
      <w:rPr>
        <w:rFonts w:ascii="Arial" w:hAnsi="Arial" w:cs="Arial"/>
        <w:b/>
        <w:sz w:val="32"/>
        <w:szCs w:val="32"/>
        <w:lang w:val="en-US"/>
      </w:rPr>
    </w:pPr>
    <w:r w:rsidRPr="00656A01">
      <w:rPr>
        <w:rFonts w:ascii="Arial" w:hAnsi="Arial" w:cs="Arial"/>
        <w:b/>
        <w:sz w:val="32"/>
        <w:szCs w:val="32"/>
        <w:lang w:val="en-US"/>
      </w:rPr>
      <w:t xml:space="preserve">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95C"/>
    <w:multiLevelType w:val="hybridMultilevel"/>
    <w:tmpl w:val="470ADDD4"/>
    <w:lvl w:ilvl="0" w:tplc="054450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22E9"/>
    <w:multiLevelType w:val="hybridMultilevel"/>
    <w:tmpl w:val="6BF61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8A5"/>
    <w:multiLevelType w:val="hybridMultilevel"/>
    <w:tmpl w:val="58A631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6549D"/>
    <w:multiLevelType w:val="hybridMultilevel"/>
    <w:tmpl w:val="CA92E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01E4"/>
    <w:multiLevelType w:val="hybridMultilevel"/>
    <w:tmpl w:val="0A64E9CA"/>
    <w:lvl w:ilvl="0" w:tplc="587606E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B56"/>
    <w:multiLevelType w:val="hybridMultilevel"/>
    <w:tmpl w:val="D5746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F2F56"/>
    <w:multiLevelType w:val="hybridMultilevel"/>
    <w:tmpl w:val="F594D356"/>
    <w:lvl w:ilvl="0" w:tplc="A6CC7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4E9"/>
    <w:multiLevelType w:val="hybridMultilevel"/>
    <w:tmpl w:val="E8F20F0E"/>
    <w:lvl w:ilvl="0" w:tplc="B43A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711A6"/>
    <w:multiLevelType w:val="hybridMultilevel"/>
    <w:tmpl w:val="6A361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6F45"/>
    <w:multiLevelType w:val="hybridMultilevel"/>
    <w:tmpl w:val="9034B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C2"/>
    <w:rsid w:val="00002D26"/>
    <w:rsid w:val="00005955"/>
    <w:rsid w:val="000108D9"/>
    <w:rsid w:val="0001435A"/>
    <w:rsid w:val="00042368"/>
    <w:rsid w:val="00080ECD"/>
    <w:rsid w:val="000875D1"/>
    <w:rsid w:val="000B38ED"/>
    <w:rsid w:val="000B51CA"/>
    <w:rsid w:val="00116AFB"/>
    <w:rsid w:val="00116E33"/>
    <w:rsid w:val="0012626F"/>
    <w:rsid w:val="001332B8"/>
    <w:rsid w:val="00134CCA"/>
    <w:rsid w:val="00147EC3"/>
    <w:rsid w:val="001520FE"/>
    <w:rsid w:val="001571F6"/>
    <w:rsid w:val="0015791F"/>
    <w:rsid w:val="00167C98"/>
    <w:rsid w:val="00171334"/>
    <w:rsid w:val="001B4639"/>
    <w:rsid w:val="001B6E8C"/>
    <w:rsid w:val="001B7E6E"/>
    <w:rsid w:val="001E66F6"/>
    <w:rsid w:val="00200CC2"/>
    <w:rsid w:val="00216B08"/>
    <w:rsid w:val="00231F8B"/>
    <w:rsid w:val="0023253E"/>
    <w:rsid w:val="00236582"/>
    <w:rsid w:val="002405AD"/>
    <w:rsid w:val="00261469"/>
    <w:rsid w:val="0027762A"/>
    <w:rsid w:val="00283A01"/>
    <w:rsid w:val="00284295"/>
    <w:rsid w:val="0029631B"/>
    <w:rsid w:val="002B7DA7"/>
    <w:rsid w:val="002C027C"/>
    <w:rsid w:val="002E4470"/>
    <w:rsid w:val="002E510A"/>
    <w:rsid w:val="003059AA"/>
    <w:rsid w:val="00310C7D"/>
    <w:rsid w:val="003129A3"/>
    <w:rsid w:val="00314A20"/>
    <w:rsid w:val="00320A42"/>
    <w:rsid w:val="00322D21"/>
    <w:rsid w:val="0032520E"/>
    <w:rsid w:val="003361BF"/>
    <w:rsid w:val="00354DBD"/>
    <w:rsid w:val="0035500A"/>
    <w:rsid w:val="003603A3"/>
    <w:rsid w:val="0036675D"/>
    <w:rsid w:val="003745F0"/>
    <w:rsid w:val="003758C2"/>
    <w:rsid w:val="00377AFA"/>
    <w:rsid w:val="00382791"/>
    <w:rsid w:val="003A0852"/>
    <w:rsid w:val="003A38B0"/>
    <w:rsid w:val="003A4710"/>
    <w:rsid w:val="003B10AE"/>
    <w:rsid w:val="003E64CB"/>
    <w:rsid w:val="00434B5A"/>
    <w:rsid w:val="00444BE2"/>
    <w:rsid w:val="004865E7"/>
    <w:rsid w:val="0049004D"/>
    <w:rsid w:val="004C5E2A"/>
    <w:rsid w:val="004F7091"/>
    <w:rsid w:val="00510736"/>
    <w:rsid w:val="00511421"/>
    <w:rsid w:val="00522AB2"/>
    <w:rsid w:val="005303C2"/>
    <w:rsid w:val="00551E3E"/>
    <w:rsid w:val="00552EA2"/>
    <w:rsid w:val="00555079"/>
    <w:rsid w:val="005613EA"/>
    <w:rsid w:val="00595D0A"/>
    <w:rsid w:val="005A6A80"/>
    <w:rsid w:val="005E288F"/>
    <w:rsid w:val="005E5166"/>
    <w:rsid w:val="005E7F3B"/>
    <w:rsid w:val="005F32EB"/>
    <w:rsid w:val="005F63D0"/>
    <w:rsid w:val="005F7C8C"/>
    <w:rsid w:val="00603D49"/>
    <w:rsid w:val="00604414"/>
    <w:rsid w:val="00612462"/>
    <w:rsid w:val="006308B1"/>
    <w:rsid w:val="0065221C"/>
    <w:rsid w:val="00656A01"/>
    <w:rsid w:val="00677E2F"/>
    <w:rsid w:val="00681387"/>
    <w:rsid w:val="006820DB"/>
    <w:rsid w:val="00683B22"/>
    <w:rsid w:val="0068542A"/>
    <w:rsid w:val="006A4622"/>
    <w:rsid w:val="006B0777"/>
    <w:rsid w:val="006B335B"/>
    <w:rsid w:val="006B4AAF"/>
    <w:rsid w:val="006F0F00"/>
    <w:rsid w:val="00716F77"/>
    <w:rsid w:val="00722357"/>
    <w:rsid w:val="00727C3B"/>
    <w:rsid w:val="00734561"/>
    <w:rsid w:val="007428C7"/>
    <w:rsid w:val="00753155"/>
    <w:rsid w:val="00756004"/>
    <w:rsid w:val="007619C4"/>
    <w:rsid w:val="0079674A"/>
    <w:rsid w:val="007A4B7A"/>
    <w:rsid w:val="007C7857"/>
    <w:rsid w:val="007D28C6"/>
    <w:rsid w:val="007F668C"/>
    <w:rsid w:val="00811538"/>
    <w:rsid w:val="00822241"/>
    <w:rsid w:val="00845C4C"/>
    <w:rsid w:val="00863C33"/>
    <w:rsid w:val="0086528D"/>
    <w:rsid w:val="00872CAF"/>
    <w:rsid w:val="008801CF"/>
    <w:rsid w:val="00891E47"/>
    <w:rsid w:val="008A0DB4"/>
    <w:rsid w:val="008B36A3"/>
    <w:rsid w:val="008D0FC4"/>
    <w:rsid w:val="008D3641"/>
    <w:rsid w:val="008F24B1"/>
    <w:rsid w:val="008F6C41"/>
    <w:rsid w:val="009016B1"/>
    <w:rsid w:val="00907955"/>
    <w:rsid w:val="00913569"/>
    <w:rsid w:val="00923D5B"/>
    <w:rsid w:val="00924F89"/>
    <w:rsid w:val="009473ED"/>
    <w:rsid w:val="00965507"/>
    <w:rsid w:val="009744B5"/>
    <w:rsid w:val="009A1432"/>
    <w:rsid w:val="009A32C6"/>
    <w:rsid w:val="009A5614"/>
    <w:rsid w:val="009A5C33"/>
    <w:rsid w:val="009A6A8A"/>
    <w:rsid w:val="009B1BB6"/>
    <w:rsid w:val="009B6CDA"/>
    <w:rsid w:val="009D2260"/>
    <w:rsid w:val="009F6D3B"/>
    <w:rsid w:val="00A10C10"/>
    <w:rsid w:val="00A10EE0"/>
    <w:rsid w:val="00A12E19"/>
    <w:rsid w:val="00A566BF"/>
    <w:rsid w:val="00A60A10"/>
    <w:rsid w:val="00A610F5"/>
    <w:rsid w:val="00AA2CDC"/>
    <w:rsid w:val="00AB1927"/>
    <w:rsid w:val="00B135D6"/>
    <w:rsid w:val="00B1396B"/>
    <w:rsid w:val="00B345F2"/>
    <w:rsid w:val="00B35973"/>
    <w:rsid w:val="00B63B22"/>
    <w:rsid w:val="00B72EC1"/>
    <w:rsid w:val="00B912A7"/>
    <w:rsid w:val="00BA262A"/>
    <w:rsid w:val="00BD2B4F"/>
    <w:rsid w:val="00BE076F"/>
    <w:rsid w:val="00BF35BD"/>
    <w:rsid w:val="00BF4D74"/>
    <w:rsid w:val="00BF6F18"/>
    <w:rsid w:val="00C0459E"/>
    <w:rsid w:val="00C076E8"/>
    <w:rsid w:val="00C14458"/>
    <w:rsid w:val="00C16363"/>
    <w:rsid w:val="00C27D4F"/>
    <w:rsid w:val="00C33E3C"/>
    <w:rsid w:val="00C349B1"/>
    <w:rsid w:val="00C51914"/>
    <w:rsid w:val="00C673D3"/>
    <w:rsid w:val="00C7722D"/>
    <w:rsid w:val="00C823FA"/>
    <w:rsid w:val="00C82624"/>
    <w:rsid w:val="00C91FD9"/>
    <w:rsid w:val="00C950D4"/>
    <w:rsid w:val="00C96A1B"/>
    <w:rsid w:val="00CA1A09"/>
    <w:rsid w:val="00CA49F0"/>
    <w:rsid w:val="00CD1D3B"/>
    <w:rsid w:val="00CD20D9"/>
    <w:rsid w:val="00CF1BEA"/>
    <w:rsid w:val="00CF6960"/>
    <w:rsid w:val="00D04881"/>
    <w:rsid w:val="00D23112"/>
    <w:rsid w:val="00D251D5"/>
    <w:rsid w:val="00D465AE"/>
    <w:rsid w:val="00D469F9"/>
    <w:rsid w:val="00D475A5"/>
    <w:rsid w:val="00D6462E"/>
    <w:rsid w:val="00D667B5"/>
    <w:rsid w:val="00D84333"/>
    <w:rsid w:val="00D95608"/>
    <w:rsid w:val="00DB1C41"/>
    <w:rsid w:val="00DC2A45"/>
    <w:rsid w:val="00DD6A1C"/>
    <w:rsid w:val="00DE575D"/>
    <w:rsid w:val="00DE757A"/>
    <w:rsid w:val="00E00199"/>
    <w:rsid w:val="00E00D8D"/>
    <w:rsid w:val="00E12FD3"/>
    <w:rsid w:val="00E20D09"/>
    <w:rsid w:val="00E6194D"/>
    <w:rsid w:val="00E64F27"/>
    <w:rsid w:val="00E770F1"/>
    <w:rsid w:val="00E82EC0"/>
    <w:rsid w:val="00EA304A"/>
    <w:rsid w:val="00EA37E7"/>
    <w:rsid w:val="00EA3B40"/>
    <w:rsid w:val="00EC085E"/>
    <w:rsid w:val="00EE13A3"/>
    <w:rsid w:val="00EE3CDF"/>
    <w:rsid w:val="00EF7D91"/>
    <w:rsid w:val="00F14B32"/>
    <w:rsid w:val="00F17728"/>
    <w:rsid w:val="00F20829"/>
    <w:rsid w:val="00F20D24"/>
    <w:rsid w:val="00F26005"/>
    <w:rsid w:val="00F3717E"/>
    <w:rsid w:val="00F70E6B"/>
    <w:rsid w:val="00F74FAE"/>
    <w:rsid w:val="00F769C9"/>
    <w:rsid w:val="00F93462"/>
    <w:rsid w:val="00F959EF"/>
    <w:rsid w:val="00FC1DD8"/>
    <w:rsid w:val="00FD5138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62A30"/>
  <w15:docId w15:val="{02078113-722F-47CA-AD74-F8F555B3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34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2D"/>
  </w:style>
  <w:style w:type="paragraph" w:styleId="Footer">
    <w:name w:val="footer"/>
    <w:basedOn w:val="Normal"/>
    <w:link w:val="FooterChar"/>
    <w:uiPriority w:val="99"/>
    <w:unhideWhenUsed/>
    <w:rsid w:val="00C7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2D"/>
  </w:style>
  <w:style w:type="character" w:styleId="Hyperlink">
    <w:name w:val="Hyperlink"/>
    <w:basedOn w:val="DefaultParagraphFont"/>
    <w:uiPriority w:val="99"/>
    <w:unhideWhenUsed/>
    <w:rsid w:val="00486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5B68-5E45-463B-8596-F2315BFA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Myriam Badr</cp:lastModifiedBy>
  <cp:revision>8</cp:revision>
  <cp:lastPrinted>2011-06-03T13:19:00Z</cp:lastPrinted>
  <dcterms:created xsi:type="dcterms:W3CDTF">2015-05-04T15:54:00Z</dcterms:created>
  <dcterms:modified xsi:type="dcterms:W3CDTF">2016-06-13T16:54:00Z</dcterms:modified>
</cp:coreProperties>
</file>